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12F2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23D0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03.09.2014 N АК-2846/06</w:t>
            </w:r>
            <w:r>
              <w:rPr>
                <w:sz w:val="48"/>
                <w:szCs w:val="48"/>
              </w:rPr>
              <w:br/>
              <w:t>"Об организации предоставления образования гражданам, покинувшим территорию Украины"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23D0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02.04.2019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2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23D0E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23D0E">
      <w:pPr>
        <w:pStyle w:val="ConsPlusNormal"/>
        <w:ind w:left="540"/>
        <w:jc w:val="both"/>
      </w:pPr>
      <w:r>
        <w:t>Документ опубликован не был</w:t>
      </w:r>
    </w:p>
    <w:p w:rsidR="00000000" w:rsidRDefault="00323D0E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23D0E">
      <w:pPr>
        <w:pStyle w:val="ConsPlusNormal"/>
        <w:ind w:left="540"/>
        <w:jc w:val="both"/>
        <w:outlineLvl w:val="0"/>
      </w:pPr>
    </w:p>
    <w:p w:rsidR="00000000" w:rsidRDefault="00323D0E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323D0E">
      <w:pPr>
        <w:pStyle w:val="ConsPlusNormal"/>
        <w:ind w:left="540"/>
        <w:jc w:val="both"/>
      </w:pPr>
      <w:r>
        <w:t>&lt;Письмо&gt; Минобрнауки России от 03.09.2014 N АК-2846/06</w:t>
      </w:r>
    </w:p>
    <w:p w:rsidR="00000000" w:rsidRDefault="00323D0E">
      <w:pPr>
        <w:pStyle w:val="ConsPlusNormal"/>
        <w:ind w:left="540"/>
        <w:jc w:val="both"/>
      </w:pPr>
      <w:r>
        <w:t>"Об организации предоставления образования гражданам, покинувшим территорию Украины"</w:t>
      </w:r>
    </w:p>
    <w:p w:rsidR="00000000" w:rsidRDefault="00323D0E">
      <w:pPr>
        <w:pStyle w:val="ConsPlusNormal"/>
        <w:ind w:left="540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23D0E">
      <w:pPr>
        <w:pStyle w:val="ConsPlusNormal"/>
        <w:jc w:val="both"/>
        <w:outlineLvl w:val="0"/>
      </w:pPr>
    </w:p>
    <w:p w:rsidR="00000000" w:rsidRDefault="00323D0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323D0E">
      <w:pPr>
        <w:pStyle w:val="ConsPlusTitle"/>
        <w:jc w:val="center"/>
      </w:pPr>
    </w:p>
    <w:p w:rsidR="00000000" w:rsidRDefault="00323D0E">
      <w:pPr>
        <w:pStyle w:val="ConsPlusTitle"/>
        <w:jc w:val="center"/>
      </w:pPr>
      <w:r>
        <w:t>ПИСЬМО</w:t>
      </w:r>
    </w:p>
    <w:p w:rsidR="00000000" w:rsidRDefault="00323D0E">
      <w:pPr>
        <w:pStyle w:val="ConsPlusTitle"/>
        <w:jc w:val="center"/>
      </w:pPr>
      <w:r>
        <w:t>от 3 сентября 2014 г. N АК-2846/06</w:t>
      </w:r>
    </w:p>
    <w:p w:rsidR="00000000" w:rsidRDefault="00323D0E">
      <w:pPr>
        <w:pStyle w:val="ConsPlusTitle"/>
        <w:jc w:val="center"/>
      </w:pPr>
    </w:p>
    <w:p w:rsidR="00000000" w:rsidRDefault="00323D0E">
      <w:pPr>
        <w:pStyle w:val="ConsPlusTitle"/>
        <w:jc w:val="center"/>
      </w:pPr>
      <w:r>
        <w:t>ОБ ОРГАНИЗАЦИИ</w:t>
      </w:r>
    </w:p>
    <w:p w:rsidR="00000000" w:rsidRDefault="00323D0E">
      <w:pPr>
        <w:pStyle w:val="ConsPlusTitle"/>
        <w:jc w:val="center"/>
      </w:pPr>
      <w:r>
        <w:t>ПРЕДОСТАВЛЕНИЯ ОБРАЗОВАНИЯ ГРАЖДАНАМ, ПОКИНУВШИМ</w:t>
      </w:r>
    </w:p>
    <w:p w:rsidR="00000000" w:rsidRDefault="00323D0E">
      <w:pPr>
        <w:pStyle w:val="ConsPlusTitle"/>
        <w:jc w:val="center"/>
      </w:pPr>
      <w:r>
        <w:t>ТЕРРИТОРИЮ УКРАИНЫ</w:t>
      </w: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ind w:firstLine="540"/>
        <w:jc w:val="both"/>
      </w:pPr>
      <w:r>
        <w:t>В связи с многочисленными обращениями граждан, профессиональных образовательных организаций и органов управления образованием субъектов Российской Федерации, в дополнение к письму Департа</w:t>
      </w:r>
      <w:r>
        <w:t>мента государственной политики в сфере подготовки рабочих кадров и ДПО Минобрнауки России от 8 июля 2014 г. N 06-664, направляем информацию о порядке приема граждан на обучение по программам среднего профессионального образования.</w:t>
      </w:r>
    </w:p>
    <w:p w:rsidR="00000000" w:rsidRDefault="00323D0E">
      <w:pPr>
        <w:pStyle w:val="ConsPlusNormal"/>
        <w:spacing w:before="240"/>
        <w:ind w:firstLine="540"/>
        <w:jc w:val="both"/>
      </w:pPr>
      <w:r>
        <w:t xml:space="preserve">Прием граждан, прибывших </w:t>
      </w:r>
      <w:r>
        <w:t xml:space="preserve">с территории Украины, осуществляется в соответствии с приказом Минобрнауки России от 23 января 2014 г. N 36 "Об утверждении Порядка приема на обучение по образовательным программам среднего профессионального образования" (зарегистрирован Минюстом России 6 </w:t>
      </w:r>
      <w:r>
        <w:t>марта 2014 г., регистрационный N 31529) на основании подтверждения статуса соотечественника, проживающего за рубежом, в соответствии с действующим законодательством Российской Федерации.</w:t>
      </w:r>
    </w:p>
    <w:p w:rsidR="00000000" w:rsidRDefault="00323D0E">
      <w:pPr>
        <w:pStyle w:val="ConsPlusNormal"/>
        <w:spacing w:before="240"/>
        <w:ind w:firstLine="540"/>
        <w:jc w:val="both"/>
      </w:pPr>
      <w:r>
        <w:t xml:space="preserve">Сроки приема заявлений на очную форму получения образования продлены </w:t>
      </w:r>
      <w:r>
        <w:t>до 1 октября 2014 г. Прием заявлений у лиц, поступающих на обучение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- до 15 сентября. Ср</w:t>
      </w:r>
      <w:r>
        <w:t>оки приема заявлений в образовательные организации на иные формы получения образования (очно-заочная, заочная) устанавливаются правилами приема образовательной организации.</w:t>
      </w:r>
    </w:p>
    <w:p w:rsidR="00000000" w:rsidRDefault="00323D0E">
      <w:pPr>
        <w:pStyle w:val="ConsPlusNormal"/>
        <w:spacing w:before="240"/>
        <w:ind w:firstLine="540"/>
        <w:jc w:val="both"/>
      </w:pPr>
      <w:r>
        <w:t>Прием на обучение по программам среднего профессионального образования осуществляет</w:t>
      </w:r>
      <w:r>
        <w:t>ся только на первый курс.</w:t>
      </w:r>
    </w:p>
    <w:p w:rsidR="00000000" w:rsidRDefault="00323D0E">
      <w:pPr>
        <w:pStyle w:val="ConsPlusNormal"/>
        <w:spacing w:before="240"/>
        <w:ind w:firstLine="540"/>
        <w:jc w:val="both"/>
      </w:pPr>
      <w:r>
        <w:t>В отношении граждан, не имеющих оригиналов документов об образовании и (или) квалификации, документов о гражданстве, а также копии документов, удостоверяющих личность, Минобрнауки России рекомендует пути решения проблем, возникающ</w:t>
      </w:r>
      <w:r>
        <w:t xml:space="preserve">их у граждан, прибывших с территории сопредельного государства, при приеме на обучение по программам среднего профессионального образования </w:t>
      </w:r>
      <w:hyperlink w:anchor="Par25" w:tooltip="ПУТИ" w:history="1">
        <w:r>
          <w:rPr>
            <w:color w:val="0000FF"/>
          </w:rPr>
          <w:t>(приложение)</w:t>
        </w:r>
      </w:hyperlink>
      <w:r>
        <w:t>.</w:t>
      </w:r>
    </w:p>
    <w:p w:rsidR="00000000" w:rsidRDefault="00323D0E">
      <w:pPr>
        <w:pStyle w:val="ConsPlusNormal"/>
        <w:spacing w:before="240"/>
        <w:ind w:firstLine="540"/>
        <w:jc w:val="both"/>
      </w:pPr>
      <w:r>
        <w:t>Просим в кратчайшие сроки проинформировать образовательные организации</w:t>
      </w:r>
      <w:r>
        <w:t xml:space="preserve"> и граждан о возможностях и условиях поступления для обучения по образовательным программам среднего профессионального образования.</w:t>
      </w: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right"/>
      </w:pPr>
      <w:r>
        <w:t>А.А.КЛИМОВ</w:t>
      </w: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right"/>
        <w:outlineLvl w:val="0"/>
      </w:pPr>
      <w:r>
        <w:t>Приложение</w:t>
      </w:r>
    </w:p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center"/>
      </w:pPr>
      <w:bookmarkStart w:id="1" w:name="Par25"/>
      <w:bookmarkEnd w:id="1"/>
      <w:r>
        <w:t>ПУТИ</w:t>
      </w:r>
    </w:p>
    <w:p w:rsidR="00000000" w:rsidRDefault="00323D0E">
      <w:pPr>
        <w:pStyle w:val="ConsPlusNormal"/>
        <w:jc w:val="center"/>
      </w:pPr>
      <w:r>
        <w:t>РЕШЕНИЯ ПРОБЛЕМ, ВОЗНИКАЮЩИЕ У ГРАЖДАН, ПРИБЫВШИХ</w:t>
      </w:r>
    </w:p>
    <w:p w:rsidR="00000000" w:rsidRDefault="00323D0E">
      <w:pPr>
        <w:pStyle w:val="ConsPlusNormal"/>
        <w:jc w:val="center"/>
      </w:pPr>
      <w:r>
        <w:t>С ТЕРРИТОРИИ СОПРЕДЕЛЬНОГО ГОСУДАРСТВА, ПРИ ПРИЕМЕ</w:t>
      </w:r>
    </w:p>
    <w:p w:rsidR="00000000" w:rsidRDefault="00323D0E">
      <w:pPr>
        <w:pStyle w:val="ConsPlusNormal"/>
        <w:jc w:val="center"/>
      </w:pPr>
      <w:r>
        <w:t>НА ОБУЧЕНИЕ ПО ПРОГРАММАМ СРЕДНЕГО ПРОФЕССИОНАЛЬНОГО</w:t>
      </w:r>
    </w:p>
    <w:p w:rsidR="00000000" w:rsidRDefault="00323D0E">
      <w:pPr>
        <w:pStyle w:val="ConsPlusNormal"/>
        <w:jc w:val="center"/>
      </w:pPr>
      <w:r>
        <w:t>ОБРАЗОВАНИЯ (ДАЛЕЕ - СПО)</w:t>
      </w:r>
    </w:p>
    <w:p w:rsidR="00000000" w:rsidRDefault="00323D0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628"/>
        <w:gridCol w:w="3628"/>
      </w:tblGrid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jc w:val="center"/>
            </w:pPr>
            <w:r>
              <w:t>Проблема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jc w:val="center"/>
            </w:pPr>
            <w:r>
              <w:t>Решение проблемы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left="58" w:firstLine="7"/>
              <w:jc w:val="both"/>
            </w:pPr>
            <w:r>
              <w:t>Отсутствие у поступающего аттестата об основном общем образовании при приеме на програм</w:t>
            </w:r>
            <w:r>
              <w:t>мы СПО на базе основного общего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left="29" w:firstLine="50"/>
              <w:jc w:val="both"/>
            </w:pPr>
            <w:r>
              <w:t>1-й вариант. Повторное обучение граждан по программам основного общего образования с учетом согласия их родителей (законных представителей). Прием в IX класс осуществляется на основании результатов собеседования.</w:t>
            </w:r>
          </w:p>
          <w:p w:rsidR="00000000" w:rsidRDefault="00323D0E">
            <w:pPr>
              <w:pStyle w:val="ConsPlusNormal"/>
              <w:ind w:left="29" w:firstLine="50"/>
              <w:jc w:val="both"/>
            </w:pPr>
            <w:r>
              <w:t xml:space="preserve">2-й вариант. Государственная итоговая аттестация в образовательной организации, осуществляющей образовательную деятельность, в сроки, установленные приказом Минобрнауки России от 25 марта 2014 г. N 228, для обучающихся, не прошедших ГИА или получивших на </w:t>
            </w:r>
            <w:r>
              <w:t>ГИА неудовлетворительные результаты, с 8 по 30 сентября.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</w:pPr>
            <w:r>
              <w:t>ГИА, завершающая освоение имеющих государственную аккредитацию основных образовательных программ основного общего образования, является обязательной в соответствии с Порядком проведения государственн</w:t>
            </w:r>
            <w:r>
              <w:t>ой итоговой аттестации по образовательным программам основного общего образования, утвержденным приказом Минобрнауки России от 25 декабря 2013 г. N 1394 (зарегистрирован Минюстом России 3 февраля 2014 г., регистрационный N 31206).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left="14" w:firstLine="7"/>
              <w:jc w:val="both"/>
            </w:pPr>
            <w:r>
              <w:t>Отсутствие у поступающег</w:t>
            </w:r>
            <w:r>
              <w:t>о аттестата о среднем общем образовании при приеме на программы СПО на базе среднего общего образования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firstLine="43"/>
              <w:jc w:val="both"/>
            </w:pPr>
            <w:r>
              <w:t>1-й вариант. Повторное обучение граждан по программам среднего общего образования, в том числе вне образовательной организации (семейное образование, самообразование). Прием в XI класс осуществляется на основании результатов собеседования.</w:t>
            </w:r>
          </w:p>
          <w:p w:rsidR="00000000" w:rsidRDefault="00323D0E">
            <w:pPr>
              <w:pStyle w:val="ConsPlusNormal"/>
              <w:ind w:left="36" w:firstLine="22"/>
              <w:jc w:val="both"/>
            </w:pPr>
            <w:r>
              <w:t>2-й вариант. Гос</w:t>
            </w:r>
            <w:r>
              <w:t xml:space="preserve">ударственная итоговая аттестация экстерном в образовательной организации, осуществляющей образовательную деятельность, в </w:t>
            </w:r>
            <w:r>
              <w:lastRenderedPageBreak/>
              <w:t>сроки, установленные Порядком проведения государственной итоговой аттестации по образовательным программам среднего общего образования.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</w:pPr>
            <w:r>
              <w:lastRenderedPageBreak/>
              <w:t>ГИА, завершающая освоение имеющих государственную аккредитацию основных образовательных программ среднего общего образования, является обязательной в соответствии с Порядком проведения государственной итоговой аттестации по образовательным программам сред</w:t>
            </w:r>
            <w:r>
              <w:t xml:space="preserve">него общего образования, утвержденным приказом Минобрнауки России от 26 декабря 2013 г. N 1400 </w:t>
            </w:r>
            <w:r>
              <w:lastRenderedPageBreak/>
              <w:t>(зарегистрирован Минюстом России 3 февраля 2014 г., регистрационный N 31205).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</w:pPr>
            <w:r>
              <w:lastRenderedPageBreak/>
              <w:t>Наличие у поступающего документов об обучении, свидетельствующих об освоении ими ч</w:t>
            </w:r>
            <w:r>
              <w:t>асти образовательной программы СПО (зачетная книжка, студенческий билет, справка об обучении) или их копий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firstLine="14"/>
              <w:jc w:val="both"/>
            </w:pPr>
            <w:r>
              <w:t>Прием в профессиональную образовательную организацию осуществляется на условиях аттестации, итоги которой позволят рекомендовать поступающего к зачис</w:t>
            </w:r>
            <w:r>
              <w:t>лению в образовательную организацию, осуществляющую образовательную деятельность, с условием предоставления в течение года (к концу срока обучения) соответствующего документа об образовании.</w:t>
            </w:r>
          </w:p>
          <w:p w:rsidR="00000000" w:rsidRDefault="00323D0E">
            <w:pPr>
              <w:pStyle w:val="ConsPlusNormal"/>
            </w:pPr>
            <w:r>
              <w:t>Формы проведения аттестации поступающих (собеседование, тест и др</w:t>
            </w:r>
            <w:r>
              <w:t>.), а также дисциплины, по которым проводится аттестация, и их количество определяются организацией, осуществляющей образовательную деятельность, самостоятельно.</w:t>
            </w:r>
          </w:p>
          <w:p w:rsidR="00000000" w:rsidRDefault="00323D0E">
            <w:pPr>
              <w:pStyle w:val="ConsPlusNormal"/>
            </w:pPr>
            <w:r>
              <w:t xml:space="preserve">Для лиц, ранее освоивших часть образовательной программы СПО, зачисление проводится на 1 курс </w:t>
            </w:r>
            <w:r>
              <w:t>с последующим переводом на соответствующий курс.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firstLine="36"/>
              <w:jc w:val="both"/>
            </w:pPr>
            <w:r>
              <w:t>1. Документ об образовании может быть представлен из личного дела иностранной образовательной организации.</w:t>
            </w:r>
          </w:p>
          <w:p w:rsidR="00000000" w:rsidRDefault="00323D0E">
            <w:pPr>
              <w:pStyle w:val="ConsPlusNormal"/>
            </w:pPr>
            <w:r>
              <w:t>2. Документ об образовании может быть получен в соответствии с Порядком проведения государственной и</w:t>
            </w:r>
            <w:r>
              <w:t>тоговой аттестации по образовательным программам основного общего образования или Порядком проведения государственной итоговой аттестации по образовательным программам среднего общего образования.</w:t>
            </w:r>
          </w:p>
          <w:p w:rsidR="00000000" w:rsidRDefault="00323D0E">
            <w:pPr>
              <w:pStyle w:val="ConsPlusNormal"/>
            </w:pPr>
            <w:r>
              <w:t>При непредставлении в указанные сроки оригинала документа о</w:t>
            </w:r>
            <w:r>
              <w:t>б образовании организация, осуществляющая образовательную деятельность, издает приказ об отчислении обучающегося по основаниям, установленным частью 2 статьи 61 Федерального закона от 29 декабря 2012 г. N 273-ФЗ "Об образовании в Российской Федерации" (в с</w:t>
            </w:r>
            <w:r>
              <w:t>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организацию).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left="7" w:firstLine="14"/>
              <w:jc w:val="both"/>
            </w:pPr>
            <w:r>
              <w:t>Отсутствие у поступающего документов, подтверждающих их принадлежность к соотечественникам</w:t>
            </w:r>
            <w:r>
              <w:t xml:space="preserve">, </w:t>
            </w:r>
            <w:r>
              <w:lastRenderedPageBreak/>
              <w:t>проживавшим за рубежом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left="14" w:firstLine="7"/>
              <w:jc w:val="both"/>
            </w:pPr>
            <w:r>
              <w:lastRenderedPageBreak/>
              <w:t xml:space="preserve">Прием в организацию, осуществляющую образовательную деятельность, с условием предоставления в течение года (к концу срока обучения) копии </w:t>
            </w:r>
            <w:r>
              <w:lastRenderedPageBreak/>
              <w:t>соответствующего документа, подтверждающего статус соотечественника.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</w:pPr>
            <w:r>
              <w:lastRenderedPageBreak/>
              <w:t xml:space="preserve">При непредставлении в указанные сроки копии документа, подтверждающего статус соотечественника, организация, осуществляющая образовательную деятельность, </w:t>
            </w:r>
            <w:r>
              <w:lastRenderedPageBreak/>
              <w:t xml:space="preserve">издает приказ об отчислении обучающегося по основаниям, установленным частью 2 статьи 61 Федерального </w:t>
            </w:r>
            <w:r>
              <w:t>закона от 29 декабря 2012 г. N 273-ФЗ "Об образовании в Российской Федерации" (в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организацию).</w:t>
            </w:r>
          </w:p>
        </w:tc>
      </w:tr>
      <w:tr w:rsidR="0000000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firstLine="14"/>
              <w:jc w:val="both"/>
            </w:pPr>
            <w:r>
              <w:lastRenderedPageBreak/>
              <w:t>Отсутств</w:t>
            </w:r>
            <w:r>
              <w:t>ие у поступающего документа, удостоверяющего личность поступающего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  <w:ind w:firstLine="7"/>
              <w:jc w:val="both"/>
            </w:pPr>
            <w:r>
              <w:t>Прием в организацию, осуществляющую образовательную деятельность, с условием предоставления в течение 3 месяцев копии документа, удостоверяющего личность.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23D0E">
            <w:pPr>
              <w:pStyle w:val="ConsPlusNormal"/>
            </w:pPr>
            <w:r>
              <w:t>В соответствии со статьей 10 Федер</w:t>
            </w:r>
            <w:r>
              <w:t>ального закона от 25 июля 2002 г. N 115-ФЗ "О правовом положении иностранных граждан в Российской Федерации" к документам, удостоверяющим личность, относятся, в том числе:</w:t>
            </w:r>
          </w:p>
          <w:p w:rsidR="00000000" w:rsidRDefault="00323D0E">
            <w:pPr>
              <w:pStyle w:val="ConsPlusNormal"/>
              <w:ind w:firstLine="283"/>
              <w:jc w:val="both"/>
            </w:pPr>
            <w:r>
              <w:t>разрешение на временное проживание;</w:t>
            </w:r>
          </w:p>
          <w:p w:rsidR="00000000" w:rsidRDefault="00323D0E">
            <w:pPr>
              <w:pStyle w:val="ConsPlusNormal"/>
              <w:ind w:firstLine="283"/>
              <w:jc w:val="both"/>
            </w:pPr>
            <w:r>
              <w:t>вид на жительство;</w:t>
            </w:r>
          </w:p>
          <w:p w:rsidR="00000000" w:rsidRDefault="00323D0E">
            <w:pPr>
              <w:pStyle w:val="ConsPlusNormal"/>
              <w:ind w:firstLine="281"/>
              <w:jc w:val="both"/>
            </w:pPr>
            <w:r>
              <w:t>иные документы, предусмотренн</w:t>
            </w:r>
            <w:r>
              <w:t>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      </w:r>
          </w:p>
        </w:tc>
      </w:tr>
    </w:tbl>
    <w:p w:rsidR="00000000" w:rsidRDefault="00323D0E">
      <w:pPr>
        <w:pStyle w:val="ConsPlusNormal"/>
        <w:jc w:val="both"/>
      </w:pPr>
    </w:p>
    <w:p w:rsidR="00000000" w:rsidRDefault="00323D0E">
      <w:pPr>
        <w:pStyle w:val="ConsPlusNormal"/>
        <w:jc w:val="both"/>
      </w:pPr>
    </w:p>
    <w:p w:rsidR="00323D0E" w:rsidRDefault="00323D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23D0E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D0E" w:rsidRDefault="00323D0E">
      <w:pPr>
        <w:spacing w:after="0" w:line="240" w:lineRule="auto"/>
      </w:pPr>
      <w:r>
        <w:separator/>
      </w:r>
    </w:p>
  </w:endnote>
  <w:endnote w:type="continuationSeparator" w:id="0">
    <w:p w:rsidR="00323D0E" w:rsidRDefault="0032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D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12F25">
            <w:rPr>
              <w:sz w:val="20"/>
              <w:szCs w:val="20"/>
            </w:rPr>
            <w:fldChar w:fldCharType="separate"/>
          </w:r>
          <w:r w:rsidR="00512F2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12F25">
            <w:rPr>
              <w:sz w:val="20"/>
              <w:szCs w:val="20"/>
            </w:rPr>
            <w:fldChar w:fldCharType="separate"/>
          </w:r>
          <w:r w:rsidR="00512F25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3D0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23D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12F25">
            <w:rPr>
              <w:sz w:val="20"/>
              <w:szCs w:val="20"/>
            </w:rPr>
            <w:fldChar w:fldCharType="separate"/>
          </w:r>
          <w:r w:rsidR="00512F25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12F25">
            <w:rPr>
              <w:sz w:val="20"/>
              <w:szCs w:val="20"/>
            </w:rPr>
            <w:fldChar w:fldCharType="separate"/>
          </w:r>
          <w:r w:rsidR="00512F25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23D0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D0E" w:rsidRDefault="00323D0E">
      <w:pPr>
        <w:spacing w:after="0" w:line="240" w:lineRule="auto"/>
      </w:pPr>
      <w:r>
        <w:separator/>
      </w:r>
    </w:p>
  </w:footnote>
  <w:footnote w:type="continuationSeparator" w:id="0">
    <w:p w:rsidR="00323D0E" w:rsidRDefault="0032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03.09.2014 N АК-2846/06</w:t>
          </w:r>
          <w:r>
            <w:rPr>
              <w:sz w:val="16"/>
              <w:szCs w:val="16"/>
            </w:rPr>
            <w:br/>
            <w:t>"Об организации предоставления образования гражданам, покинувшим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center"/>
          </w:pPr>
        </w:p>
        <w:p w:rsidR="00000000" w:rsidRDefault="00323D0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323D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3D0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03.09.2014 N АК-2846/06</w:t>
          </w:r>
          <w:r>
            <w:rPr>
              <w:sz w:val="16"/>
              <w:szCs w:val="16"/>
            </w:rPr>
            <w:br/>
            <w:t>"Об организации предоставления образования гражданам, покинувшим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center"/>
          </w:pPr>
        </w:p>
        <w:p w:rsidR="00000000" w:rsidRDefault="00323D0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23D0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02.04.2019</w:t>
          </w:r>
        </w:p>
      </w:tc>
    </w:tr>
  </w:tbl>
  <w:p w:rsidR="00000000" w:rsidRDefault="00323D0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23D0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25"/>
    <w:rsid w:val="00323D0E"/>
    <w:rsid w:val="005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D0075A-3B0A-4FEB-ADD4-08D4DBBCB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1276</Words>
  <Characters>7277</Characters>
  <Application>Microsoft Office Word</Application>
  <DocSecurity>2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03.09.2014 N АК-2846/06"Об организации предоставления образования гражданам, покинувшим территорию Украины"</vt:lpstr>
    </vt:vector>
  </TitlesOfParts>
  <Company>КонсультантПлюс Версия 4018.00.10</Company>
  <LinksUpToDate>false</LinksUpToDate>
  <CharactersWithSpaces>8536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03.09.2014 N АК-2846/06"Об организации предоставления образования гражданам, покинувшим территорию Украины"</dc:title>
  <dc:subject/>
  <dc:creator>222</dc:creator>
  <cp:keywords/>
  <dc:description/>
  <cp:lastModifiedBy>222</cp:lastModifiedBy>
  <cp:revision>2</cp:revision>
  <dcterms:created xsi:type="dcterms:W3CDTF">2019-04-02T07:13:00Z</dcterms:created>
  <dcterms:modified xsi:type="dcterms:W3CDTF">2019-04-02T07:13:00Z</dcterms:modified>
</cp:coreProperties>
</file>